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34" w:rsidRPr="001700F8" w:rsidRDefault="00CC5334" w:rsidP="00CC533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Согласие субъекта на обработку </w:t>
      </w:r>
    </w:p>
    <w:p w:rsidR="00CC5334" w:rsidRPr="001700F8" w:rsidRDefault="00CC5334" w:rsidP="00CC533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персональных данных и использование фото и видеоматериалов</w:t>
      </w:r>
    </w:p>
    <w:p w:rsidR="00CC5334" w:rsidRPr="001700F8" w:rsidRDefault="00CC5334" w:rsidP="00CC533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334" w:rsidRPr="001700F8" w:rsidRDefault="00CC5334" w:rsidP="00CC5334">
      <w:pPr>
        <w:pStyle w:val="a4"/>
        <w:tabs>
          <w:tab w:val="left" w:pos="10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Я, 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C5334" w:rsidRPr="001700F8" w:rsidRDefault="00CC5334" w:rsidP="00CC533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0" distR="0" simplePos="0" relativeHeight="251659264" behindDoc="1" locked="0" layoutInCell="1" allowOverlap="1" wp14:anchorId="5AFDF423" wp14:editId="5B8BB848">
                <wp:simplePos x="0" y="0"/>
                <wp:positionH relativeFrom="page">
                  <wp:posOffset>720090</wp:posOffset>
                </wp:positionH>
                <wp:positionV relativeFrom="paragraph">
                  <wp:posOffset>181609</wp:posOffset>
                </wp:positionV>
                <wp:extent cx="6211570" cy="0"/>
                <wp:effectExtent l="0" t="0" r="1778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27660" id="Прямая соединительная линия 2" o:spid="_x0000_s1026" style="position:absolute;z-index:-25165721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7pt,14.3pt" to="545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" strokeweight=".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0" distR="0" simplePos="0" relativeHeight="251660288" behindDoc="1" locked="0" layoutInCell="1" allowOverlap="1" wp14:anchorId="1A298CA2" wp14:editId="4704DA99">
                <wp:simplePos x="0" y="0"/>
                <wp:positionH relativeFrom="page">
                  <wp:posOffset>720090</wp:posOffset>
                </wp:positionH>
                <wp:positionV relativeFrom="paragraph">
                  <wp:posOffset>386079</wp:posOffset>
                </wp:positionV>
                <wp:extent cx="6211570" cy="0"/>
                <wp:effectExtent l="0" t="0" r="1778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4AA78" id="Прямая соединительная линия 4" o:spid="_x0000_s1026" style="position:absolute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7pt,30.4pt" to="545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W1VwIAAHI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" strokeweight=".8pt">
                <w10:wrap type="topAndBottom" anchorx="page"/>
              </v:line>
            </w:pict>
          </mc:Fallback>
        </mc:AlternateContent>
      </w:r>
    </w:p>
    <w:p w:rsidR="00CC5334" w:rsidRDefault="00CC5334" w:rsidP="00CC53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334" w:rsidRDefault="00CC5334" w:rsidP="00CC53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334" w:rsidRPr="001700F8" w:rsidRDefault="00CC5334" w:rsidP="00CC53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CC5334" w:rsidRPr="001700F8" w:rsidRDefault="00CC5334" w:rsidP="00CC5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1700F8">
        <w:rPr>
          <w:rFonts w:ascii="Times New Roman" w:hAnsi="Times New Roman" w:cs="Times New Roman"/>
          <w:sz w:val="20"/>
          <w:szCs w:val="20"/>
        </w:rPr>
        <w:t xml:space="preserve">аю своё согласие </w:t>
      </w:r>
      <w:r w:rsidRPr="00D5289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«РИФЕЙ»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Организатор)</w:t>
      </w:r>
      <w:r w:rsidRPr="00D52897">
        <w:rPr>
          <w:rFonts w:ascii="Times New Roman" w:hAnsi="Times New Roman" w:cs="Times New Roman"/>
          <w:sz w:val="20"/>
          <w:szCs w:val="20"/>
        </w:rPr>
        <w:t>,</w:t>
      </w:r>
      <w:r w:rsidRPr="001700F8">
        <w:rPr>
          <w:rFonts w:ascii="Times New Roman" w:hAnsi="Times New Roman" w:cs="Times New Roman"/>
          <w:sz w:val="20"/>
          <w:szCs w:val="20"/>
        </w:rPr>
        <w:t xml:space="preserve"> проводящему </w:t>
      </w:r>
      <w:r>
        <w:rPr>
          <w:rFonts w:ascii="Times New Roman" w:hAnsi="Times New Roman" w:cs="Times New Roman"/>
          <w:bCs/>
          <w:snapToGrid w:val="0"/>
          <w:sz w:val="20"/>
          <w:szCs w:val="20"/>
        </w:rPr>
        <w:t>городскую экологическую акцию «</w:t>
      </w:r>
      <w:proofErr w:type="spellStart"/>
      <w:r>
        <w:rPr>
          <w:rFonts w:ascii="Times New Roman" w:hAnsi="Times New Roman" w:cs="Times New Roman"/>
          <w:bCs/>
          <w:snapToGrid w:val="0"/>
          <w:sz w:val="20"/>
          <w:szCs w:val="20"/>
        </w:rPr>
        <w:t>АпсСтайл</w:t>
      </w:r>
      <w:proofErr w:type="spellEnd"/>
      <w:r>
        <w:rPr>
          <w:rFonts w:ascii="Times New Roman" w:hAnsi="Times New Roman" w:cs="Times New Roman"/>
          <w:bCs/>
          <w:snapToGrid w:val="0"/>
          <w:sz w:val="20"/>
          <w:szCs w:val="20"/>
        </w:rPr>
        <w:t>»</w:t>
      </w:r>
      <w:r w:rsidRPr="001700F8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 на следующих условиях.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передаваемых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Организатору</w:t>
      </w:r>
      <w:r w:rsidRPr="001700F8">
        <w:rPr>
          <w:rFonts w:ascii="Times New Roman" w:hAnsi="Times New Roman" w:cs="Times New Roman"/>
          <w:sz w:val="20"/>
          <w:szCs w:val="20"/>
        </w:rPr>
        <w:t xml:space="preserve"> на обработку</w:t>
      </w:r>
    </w:p>
    <w:p w:rsidR="00CC5334" w:rsidRPr="001700F8" w:rsidRDefault="00CC5334" w:rsidP="00CC5334">
      <w:pPr>
        <w:pStyle w:val="a3"/>
        <w:widowControl w:val="0"/>
        <w:numPr>
          <w:ilvl w:val="1"/>
          <w:numId w:val="3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CC5334" w:rsidRPr="001700F8" w:rsidRDefault="00CC5334" w:rsidP="00CC5334">
      <w:pPr>
        <w:pStyle w:val="a3"/>
        <w:widowControl w:val="0"/>
        <w:numPr>
          <w:ilvl w:val="1"/>
          <w:numId w:val="3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сведения об основном документе, удостоверяющем личность;</w:t>
      </w:r>
    </w:p>
    <w:p w:rsidR="00CC5334" w:rsidRPr="001700F8" w:rsidRDefault="00CC5334" w:rsidP="00CC5334">
      <w:pPr>
        <w:pStyle w:val="a3"/>
        <w:widowControl w:val="0"/>
        <w:numPr>
          <w:ilvl w:val="1"/>
          <w:numId w:val="3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год, месяц, дата рождения;</w:t>
      </w:r>
    </w:p>
    <w:p w:rsidR="00CC5334" w:rsidRPr="001700F8" w:rsidRDefault="00CC5334" w:rsidP="00CC5334">
      <w:pPr>
        <w:pStyle w:val="a3"/>
        <w:widowControl w:val="0"/>
        <w:numPr>
          <w:ilvl w:val="1"/>
          <w:numId w:val="3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образовательное учреждение и его адрес, класс;</w:t>
      </w:r>
    </w:p>
    <w:p w:rsidR="00CC5334" w:rsidRPr="001700F8" w:rsidRDefault="00CC5334" w:rsidP="00CC5334">
      <w:pPr>
        <w:pStyle w:val="a3"/>
        <w:widowControl w:val="0"/>
        <w:numPr>
          <w:ilvl w:val="1"/>
          <w:numId w:val="3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номер телефона;</w:t>
      </w:r>
    </w:p>
    <w:p w:rsidR="00CC5334" w:rsidRPr="001700F8" w:rsidRDefault="00CC5334" w:rsidP="00CC5334">
      <w:pPr>
        <w:pStyle w:val="a3"/>
        <w:widowControl w:val="0"/>
        <w:numPr>
          <w:ilvl w:val="1"/>
          <w:numId w:val="3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адрес электронной почты.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Согласие даётся с целью участия в конкурсных мероприятиях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</w:t>
      </w:r>
      <w:r w:rsidRPr="001700F8">
        <w:rPr>
          <w:rFonts w:ascii="Times New Roman" w:hAnsi="Times New Roman" w:cs="Times New Roman"/>
          <w:sz w:val="20"/>
          <w:szCs w:val="20"/>
        </w:rPr>
        <w:t>.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Даю согласие на передачу моих персональных данных третьим лицам и получение персональных данных от третьих лиц, а также других учреждений и организаций, принимающих участие в проведении конкурсных мероприятий.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В целях информационного обеспечения согласен на включение в общедоступные источники следующих персональных данных:</w:t>
      </w:r>
    </w:p>
    <w:p w:rsidR="00CC5334" w:rsidRPr="001700F8" w:rsidRDefault="00CC5334" w:rsidP="00CC5334">
      <w:pPr>
        <w:pStyle w:val="a3"/>
        <w:widowControl w:val="0"/>
        <w:numPr>
          <w:ilvl w:val="1"/>
          <w:numId w:val="3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CC5334" w:rsidRPr="001700F8" w:rsidRDefault="00CC5334" w:rsidP="00CC5334">
      <w:pPr>
        <w:pStyle w:val="a3"/>
        <w:widowControl w:val="0"/>
        <w:numPr>
          <w:ilvl w:val="1"/>
          <w:numId w:val="3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год, месяц, дата рождения;</w:t>
      </w:r>
    </w:p>
    <w:p w:rsidR="00CC5334" w:rsidRPr="001700F8" w:rsidRDefault="00CC5334" w:rsidP="00CC5334">
      <w:pPr>
        <w:pStyle w:val="a3"/>
        <w:widowControl w:val="0"/>
        <w:numPr>
          <w:ilvl w:val="1"/>
          <w:numId w:val="3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образовательное учреждение и его адрес.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Даю согласие на использование видеоматериалов исключительно в целях: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2"/>
        </w:numPr>
        <w:tabs>
          <w:tab w:val="left" w:pos="1136"/>
          <w:tab w:val="left" w:pos="2802"/>
          <w:tab w:val="left" w:pos="3299"/>
          <w:tab w:val="left" w:pos="4166"/>
          <w:tab w:val="left" w:pos="6101"/>
          <w:tab w:val="left" w:pos="7662"/>
          <w:tab w:val="left" w:pos="8950"/>
          <w:tab w:val="left" w:pos="9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bookmarkStart w:id="0" w:name="_GoBack"/>
      <w:bookmarkEnd w:id="0"/>
      <w:r w:rsidRPr="001700F8">
        <w:rPr>
          <w:rFonts w:ascii="Times New Roman" w:hAnsi="Times New Roman" w:cs="Times New Roman"/>
          <w:sz w:val="20"/>
          <w:szCs w:val="20"/>
        </w:rPr>
        <w:t xml:space="preserve">азмещения на сайте </w:t>
      </w:r>
      <w:r w:rsidRPr="00D5289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«РИФЕЙ»</w:t>
      </w:r>
      <w:r w:rsidRPr="001700F8">
        <w:rPr>
          <w:rFonts w:ascii="Times New Roman" w:hAnsi="Times New Roman" w:cs="Times New Roman"/>
          <w:sz w:val="20"/>
          <w:szCs w:val="20"/>
        </w:rPr>
        <w:t>;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размещения в роликах </w:t>
      </w:r>
      <w:r w:rsidRPr="00D5289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«РИФЕЙ»</w:t>
      </w:r>
      <w:r w:rsidRPr="001700F8">
        <w:rPr>
          <w:rFonts w:ascii="Times New Roman" w:hAnsi="Times New Roman" w:cs="Times New Roman"/>
          <w:sz w:val="20"/>
          <w:szCs w:val="20"/>
        </w:rPr>
        <w:t>, распространяемых для всеобщего сведения по телевидению (в том числе путём ретрансляции), также с использованием информационно-телекоммуникационной сети «Интернет» целиком либо отдельными фрагментами видеоматериалов.</w:t>
      </w:r>
    </w:p>
    <w:p w:rsidR="00CC5334" w:rsidRPr="001700F8" w:rsidRDefault="00CC5334" w:rsidP="00CC533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информирован(а), что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Pr="001700F8">
        <w:rPr>
          <w:rFonts w:ascii="Times New Roman" w:hAnsi="Times New Roman" w:cs="Times New Roman"/>
          <w:sz w:val="20"/>
          <w:szCs w:val="20"/>
        </w:rPr>
        <w:t xml:space="preserve"> гарантирует обработку видеоматериалов в со</w:t>
      </w:r>
      <w:r>
        <w:rPr>
          <w:rFonts w:ascii="Times New Roman" w:hAnsi="Times New Roman" w:cs="Times New Roman"/>
          <w:sz w:val="20"/>
          <w:szCs w:val="20"/>
        </w:rPr>
        <w:t xml:space="preserve">ответствии с интересами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Pr="001700F8">
        <w:rPr>
          <w:rFonts w:ascii="Times New Roman" w:hAnsi="Times New Roman" w:cs="Times New Roman"/>
          <w:sz w:val="20"/>
          <w:szCs w:val="20"/>
        </w:rPr>
        <w:t>а и с действующим законодательством Российской Федерации.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Я могу отозвать настоящее согласие путём направления письменного заявления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Pr="001700F8">
        <w:rPr>
          <w:rFonts w:ascii="Times New Roman" w:hAnsi="Times New Roman" w:cs="Times New Roman"/>
          <w:sz w:val="20"/>
          <w:szCs w:val="20"/>
        </w:rPr>
        <w:t xml:space="preserve">у. В этом случае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Pr="001700F8">
        <w:rPr>
          <w:rFonts w:ascii="Times New Roman" w:hAnsi="Times New Roman" w:cs="Times New Roman"/>
          <w:sz w:val="20"/>
          <w:szCs w:val="20"/>
        </w:rPr>
        <w:t xml:space="preserve">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C5334" w:rsidRPr="001700F8" w:rsidRDefault="00CC5334" w:rsidP="00CC5334">
      <w:pPr>
        <w:pStyle w:val="a3"/>
        <w:widowControl w:val="0"/>
        <w:numPr>
          <w:ilvl w:val="0"/>
          <w:numId w:val="1"/>
        </w:numPr>
        <w:tabs>
          <w:tab w:val="left" w:pos="13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Я подтверждаю, что, давая согласие, действую по собственной воле.</w:t>
      </w:r>
    </w:p>
    <w:p w:rsidR="00CC5334" w:rsidRPr="001700F8" w:rsidRDefault="00CC5334" w:rsidP="00CC5334">
      <w:pPr>
        <w:pStyle w:val="a4"/>
        <w:tabs>
          <w:tab w:val="left" w:pos="1495"/>
          <w:tab w:val="left" w:pos="4010"/>
          <w:tab w:val="left" w:pos="4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334" w:rsidRPr="001700F8" w:rsidRDefault="00CC5334" w:rsidP="00CC5334">
      <w:pPr>
        <w:pStyle w:val="a4"/>
        <w:tabs>
          <w:tab w:val="left" w:pos="1495"/>
          <w:tab w:val="left" w:pos="4010"/>
          <w:tab w:val="left" w:pos="4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334" w:rsidRPr="001700F8" w:rsidRDefault="00CC5334" w:rsidP="00CC5334">
      <w:pPr>
        <w:pStyle w:val="a4"/>
        <w:tabs>
          <w:tab w:val="left" w:pos="1495"/>
          <w:tab w:val="left" w:pos="4010"/>
          <w:tab w:val="left" w:pos="4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«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00F8">
        <w:rPr>
          <w:rFonts w:ascii="Times New Roman" w:hAnsi="Times New Roman" w:cs="Times New Roman"/>
          <w:sz w:val="20"/>
          <w:szCs w:val="20"/>
        </w:rPr>
        <w:t>»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00F8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1700F8">
        <w:rPr>
          <w:rFonts w:ascii="Times New Roman" w:hAnsi="Times New Roman" w:cs="Times New Roman"/>
          <w:sz w:val="20"/>
          <w:szCs w:val="20"/>
        </w:rPr>
        <w:t>г.</w:t>
      </w:r>
    </w:p>
    <w:p w:rsidR="00CC5334" w:rsidRPr="001700F8" w:rsidRDefault="00CC5334" w:rsidP="00CC53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00F8">
        <w:rPr>
          <w:rFonts w:ascii="Times New Roman" w:hAnsi="Times New Roman" w:cs="Times New Roman"/>
          <w:sz w:val="20"/>
          <w:szCs w:val="20"/>
        </w:rPr>
        <w:t xml:space="preserve">/ 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C5334" w:rsidRPr="001700F8" w:rsidRDefault="00CC5334" w:rsidP="00CC5334">
      <w:pPr>
        <w:rPr>
          <w:rFonts w:ascii="Times New Roman" w:hAnsi="Times New Roman" w:cs="Times New Roman"/>
          <w:sz w:val="20"/>
          <w:szCs w:val="20"/>
        </w:rPr>
      </w:pPr>
    </w:p>
    <w:p w:rsidR="00CC5334" w:rsidRPr="00453BAD" w:rsidRDefault="00CC5334" w:rsidP="00CC53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057C" w:rsidRDefault="008F057C"/>
    <w:sectPr w:rsidR="008F057C" w:rsidSect="009D4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456B"/>
    <w:multiLevelType w:val="hybridMultilevel"/>
    <w:tmpl w:val="C41E68F8"/>
    <w:lvl w:ilvl="0" w:tplc="60725542">
      <w:numFmt w:val="bullet"/>
      <w:lvlText w:val="–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51F6A054">
      <w:numFmt w:val="bullet"/>
      <w:lvlText w:val="•"/>
      <w:lvlJc w:val="left"/>
      <w:pPr>
        <w:ind w:left="1254" w:hanging="210"/>
      </w:pPr>
      <w:rPr>
        <w:rFonts w:hint="default"/>
        <w:lang w:val="ru-RU" w:eastAsia="ru-RU" w:bidi="ru-RU"/>
      </w:rPr>
    </w:lvl>
    <w:lvl w:ilvl="2" w:tplc="5DF03F88">
      <w:numFmt w:val="bullet"/>
      <w:lvlText w:val="•"/>
      <w:lvlJc w:val="left"/>
      <w:pPr>
        <w:ind w:left="2289" w:hanging="210"/>
      </w:pPr>
      <w:rPr>
        <w:rFonts w:hint="default"/>
        <w:lang w:val="ru-RU" w:eastAsia="ru-RU" w:bidi="ru-RU"/>
      </w:rPr>
    </w:lvl>
    <w:lvl w:ilvl="3" w:tplc="A3068C74">
      <w:numFmt w:val="bullet"/>
      <w:lvlText w:val="•"/>
      <w:lvlJc w:val="left"/>
      <w:pPr>
        <w:ind w:left="3323" w:hanging="210"/>
      </w:pPr>
      <w:rPr>
        <w:rFonts w:hint="default"/>
        <w:lang w:val="ru-RU" w:eastAsia="ru-RU" w:bidi="ru-RU"/>
      </w:rPr>
    </w:lvl>
    <w:lvl w:ilvl="4" w:tplc="CF86022A">
      <w:numFmt w:val="bullet"/>
      <w:lvlText w:val="•"/>
      <w:lvlJc w:val="left"/>
      <w:pPr>
        <w:ind w:left="4358" w:hanging="210"/>
      </w:pPr>
      <w:rPr>
        <w:rFonts w:hint="default"/>
        <w:lang w:val="ru-RU" w:eastAsia="ru-RU" w:bidi="ru-RU"/>
      </w:rPr>
    </w:lvl>
    <w:lvl w:ilvl="5" w:tplc="73669B6C">
      <w:numFmt w:val="bullet"/>
      <w:lvlText w:val="•"/>
      <w:lvlJc w:val="left"/>
      <w:pPr>
        <w:ind w:left="5393" w:hanging="210"/>
      </w:pPr>
      <w:rPr>
        <w:rFonts w:hint="default"/>
        <w:lang w:val="ru-RU" w:eastAsia="ru-RU" w:bidi="ru-RU"/>
      </w:rPr>
    </w:lvl>
    <w:lvl w:ilvl="6" w:tplc="27D0DCFC">
      <w:numFmt w:val="bullet"/>
      <w:lvlText w:val="•"/>
      <w:lvlJc w:val="left"/>
      <w:pPr>
        <w:ind w:left="6427" w:hanging="210"/>
      </w:pPr>
      <w:rPr>
        <w:rFonts w:hint="default"/>
        <w:lang w:val="ru-RU" w:eastAsia="ru-RU" w:bidi="ru-RU"/>
      </w:rPr>
    </w:lvl>
    <w:lvl w:ilvl="7" w:tplc="28549074">
      <w:numFmt w:val="bullet"/>
      <w:lvlText w:val="•"/>
      <w:lvlJc w:val="left"/>
      <w:pPr>
        <w:ind w:left="7462" w:hanging="210"/>
      </w:pPr>
      <w:rPr>
        <w:rFonts w:hint="default"/>
        <w:lang w:val="ru-RU" w:eastAsia="ru-RU" w:bidi="ru-RU"/>
      </w:rPr>
    </w:lvl>
    <w:lvl w:ilvl="8" w:tplc="19E243E6">
      <w:numFmt w:val="bullet"/>
      <w:lvlText w:val="•"/>
      <w:lvlJc w:val="left"/>
      <w:pPr>
        <w:ind w:left="8496" w:hanging="210"/>
      </w:pPr>
      <w:rPr>
        <w:rFonts w:hint="default"/>
        <w:lang w:val="ru-RU" w:eastAsia="ru-RU" w:bidi="ru-RU"/>
      </w:rPr>
    </w:lvl>
  </w:abstractNum>
  <w:abstractNum w:abstractNumId="1" w15:restartNumberingAfterBreak="0">
    <w:nsid w:val="382D584D"/>
    <w:multiLevelType w:val="hybridMultilevel"/>
    <w:tmpl w:val="07DE300E"/>
    <w:lvl w:ilvl="0" w:tplc="EDE86D4E">
      <w:start w:val="1"/>
      <w:numFmt w:val="decimal"/>
      <w:lvlText w:val="%1."/>
      <w:lvlJc w:val="left"/>
      <w:pPr>
        <w:ind w:left="216" w:hanging="280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ru-RU" w:bidi="ru-RU"/>
      </w:rPr>
    </w:lvl>
    <w:lvl w:ilvl="1" w:tplc="97901AFA">
      <w:numFmt w:val="bullet"/>
      <w:lvlText w:val="•"/>
      <w:lvlJc w:val="left"/>
      <w:pPr>
        <w:ind w:left="1254" w:hanging="280"/>
      </w:pPr>
      <w:rPr>
        <w:rFonts w:hint="default"/>
        <w:lang w:val="ru-RU" w:eastAsia="ru-RU" w:bidi="ru-RU"/>
      </w:rPr>
    </w:lvl>
    <w:lvl w:ilvl="2" w:tplc="352AEF3A">
      <w:numFmt w:val="bullet"/>
      <w:lvlText w:val="•"/>
      <w:lvlJc w:val="left"/>
      <w:pPr>
        <w:ind w:left="2289" w:hanging="280"/>
      </w:pPr>
      <w:rPr>
        <w:rFonts w:hint="default"/>
        <w:lang w:val="ru-RU" w:eastAsia="ru-RU" w:bidi="ru-RU"/>
      </w:rPr>
    </w:lvl>
    <w:lvl w:ilvl="3" w:tplc="329A9B5E">
      <w:numFmt w:val="bullet"/>
      <w:lvlText w:val="•"/>
      <w:lvlJc w:val="left"/>
      <w:pPr>
        <w:ind w:left="3323" w:hanging="280"/>
      </w:pPr>
      <w:rPr>
        <w:rFonts w:hint="default"/>
        <w:lang w:val="ru-RU" w:eastAsia="ru-RU" w:bidi="ru-RU"/>
      </w:rPr>
    </w:lvl>
    <w:lvl w:ilvl="4" w:tplc="F266C696">
      <w:numFmt w:val="bullet"/>
      <w:lvlText w:val="•"/>
      <w:lvlJc w:val="left"/>
      <w:pPr>
        <w:ind w:left="4358" w:hanging="280"/>
      </w:pPr>
      <w:rPr>
        <w:rFonts w:hint="default"/>
        <w:lang w:val="ru-RU" w:eastAsia="ru-RU" w:bidi="ru-RU"/>
      </w:rPr>
    </w:lvl>
    <w:lvl w:ilvl="5" w:tplc="F77287E2">
      <w:numFmt w:val="bullet"/>
      <w:lvlText w:val="•"/>
      <w:lvlJc w:val="left"/>
      <w:pPr>
        <w:ind w:left="5393" w:hanging="280"/>
      </w:pPr>
      <w:rPr>
        <w:rFonts w:hint="default"/>
        <w:lang w:val="ru-RU" w:eastAsia="ru-RU" w:bidi="ru-RU"/>
      </w:rPr>
    </w:lvl>
    <w:lvl w:ilvl="6" w:tplc="5582DFCA">
      <w:numFmt w:val="bullet"/>
      <w:lvlText w:val="•"/>
      <w:lvlJc w:val="left"/>
      <w:pPr>
        <w:ind w:left="6427" w:hanging="280"/>
      </w:pPr>
      <w:rPr>
        <w:rFonts w:hint="default"/>
        <w:lang w:val="ru-RU" w:eastAsia="ru-RU" w:bidi="ru-RU"/>
      </w:rPr>
    </w:lvl>
    <w:lvl w:ilvl="7" w:tplc="C96CA85C">
      <w:numFmt w:val="bullet"/>
      <w:lvlText w:val="•"/>
      <w:lvlJc w:val="left"/>
      <w:pPr>
        <w:ind w:left="7462" w:hanging="280"/>
      </w:pPr>
      <w:rPr>
        <w:rFonts w:hint="default"/>
        <w:lang w:val="ru-RU" w:eastAsia="ru-RU" w:bidi="ru-RU"/>
      </w:rPr>
    </w:lvl>
    <w:lvl w:ilvl="8" w:tplc="3ED2564E">
      <w:numFmt w:val="bullet"/>
      <w:lvlText w:val="•"/>
      <w:lvlJc w:val="left"/>
      <w:pPr>
        <w:ind w:left="8496" w:hanging="280"/>
      </w:pPr>
      <w:rPr>
        <w:rFonts w:hint="default"/>
        <w:lang w:val="ru-RU" w:eastAsia="ru-RU" w:bidi="ru-RU"/>
      </w:rPr>
    </w:lvl>
  </w:abstractNum>
  <w:abstractNum w:abstractNumId="2" w15:restartNumberingAfterBreak="0">
    <w:nsid w:val="76915A07"/>
    <w:multiLevelType w:val="hybridMultilevel"/>
    <w:tmpl w:val="F68E38CA"/>
    <w:lvl w:ilvl="0" w:tplc="E77E576C">
      <w:numFmt w:val="bullet"/>
      <w:lvlText w:val="о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836946C">
      <w:numFmt w:val="bullet"/>
      <w:lvlText w:val="‒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 w:tplc="640A43B4">
      <w:numFmt w:val="bullet"/>
      <w:lvlText w:val="•"/>
      <w:lvlJc w:val="left"/>
      <w:pPr>
        <w:ind w:left="2289" w:hanging="210"/>
      </w:pPr>
      <w:rPr>
        <w:rFonts w:hint="default"/>
        <w:lang w:val="ru-RU" w:eastAsia="ru-RU" w:bidi="ru-RU"/>
      </w:rPr>
    </w:lvl>
    <w:lvl w:ilvl="3" w:tplc="CDD4E704">
      <w:numFmt w:val="bullet"/>
      <w:lvlText w:val="•"/>
      <w:lvlJc w:val="left"/>
      <w:pPr>
        <w:ind w:left="3323" w:hanging="210"/>
      </w:pPr>
      <w:rPr>
        <w:rFonts w:hint="default"/>
        <w:lang w:val="ru-RU" w:eastAsia="ru-RU" w:bidi="ru-RU"/>
      </w:rPr>
    </w:lvl>
    <w:lvl w:ilvl="4" w:tplc="2AEE6F06">
      <w:numFmt w:val="bullet"/>
      <w:lvlText w:val="•"/>
      <w:lvlJc w:val="left"/>
      <w:pPr>
        <w:ind w:left="4358" w:hanging="210"/>
      </w:pPr>
      <w:rPr>
        <w:rFonts w:hint="default"/>
        <w:lang w:val="ru-RU" w:eastAsia="ru-RU" w:bidi="ru-RU"/>
      </w:rPr>
    </w:lvl>
    <w:lvl w:ilvl="5" w:tplc="DCB49518">
      <w:numFmt w:val="bullet"/>
      <w:lvlText w:val="•"/>
      <w:lvlJc w:val="left"/>
      <w:pPr>
        <w:ind w:left="5393" w:hanging="210"/>
      </w:pPr>
      <w:rPr>
        <w:rFonts w:hint="default"/>
        <w:lang w:val="ru-RU" w:eastAsia="ru-RU" w:bidi="ru-RU"/>
      </w:rPr>
    </w:lvl>
    <w:lvl w:ilvl="6" w:tplc="399EB244">
      <w:numFmt w:val="bullet"/>
      <w:lvlText w:val="•"/>
      <w:lvlJc w:val="left"/>
      <w:pPr>
        <w:ind w:left="6427" w:hanging="210"/>
      </w:pPr>
      <w:rPr>
        <w:rFonts w:hint="default"/>
        <w:lang w:val="ru-RU" w:eastAsia="ru-RU" w:bidi="ru-RU"/>
      </w:rPr>
    </w:lvl>
    <w:lvl w:ilvl="7" w:tplc="731C6480">
      <w:numFmt w:val="bullet"/>
      <w:lvlText w:val="•"/>
      <w:lvlJc w:val="left"/>
      <w:pPr>
        <w:ind w:left="7462" w:hanging="210"/>
      </w:pPr>
      <w:rPr>
        <w:rFonts w:hint="default"/>
        <w:lang w:val="ru-RU" w:eastAsia="ru-RU" w:bidi="ru-RU"/>
      </w:rPr>
    </w:lvl>
    <w:lvl w:ilvl="8" w:tplc="02BE71DC">
      <w:numFmt w:val="bullet"/>
      <w:lvlText w:val="•"/>
      <w:lvlJc w:val="left"/>
      <w:pPr>
        <w:ind w:left="8496" w:hanging="2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34"/>
    <w:rsid w:val="008F057C"/>
    <w:rsid w:val="00BF31CD"/>
    <w:rsid w:val="00C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BDBD"/>
  <w15:chartTrackingRefBased/>
  <w15:docId w15:val="{8B91669E-D09D-41DF-972F-7290452B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533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C53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C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>Компания РИФЕЙ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Трупанов Сергей Александрович</dc:creator>
  <cp:keywords/>
  <dc:description/>
  <cp:lastModifiedBy>Трупанов Сергей Александрович</cp:lastModifiedBy>
  <cp:revision>1</cp:revision>
  <dcterms:created xsi:type="dcterms:W3CDTF">2023-04-12T11:18:00Z</dcterms:created>
  <dcterms:modified xsi:type="dcterms:W3CDTF">2023-04-12T11:20:00Z</dcterms:modified>
</cp:coreProperties>
</file>